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D0" w:rsidRDefault="001F6DD0" w:rsidP="001F6DD0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附件：</w:t>
      </w:r>
    </w:p>
    <w:p w:rsidR="001F6DD0" w:rsidRPr="003A7552" w:rsidRDefault="001F6DD0" w:rsidP="001F6DD0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“</w:t>
      </w:r>
      <w:r>
        <w:rPr>
          <w:rFonts w:ascii="黑体" w:eastAsia="黑体" w:hAnsi="黑体" w:cs="宋体" w:hint="eastAsia"/>
          <w:kern w:val="0"/>
          <w:sz w:val="36"/>
          <w:szCs w:val="36"/>
        </w:rPr>
        <w:t>PPP项目法律风险防范</w:t>
      </w: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”</w:t>
      </w:r>
      <w:r>
        <w:rPr>
          <w:rFonts w:ascii="黑体" w:eastAsia="黑体" w:hAnsi="仿宋" w:hint="eastAsia"/>
          <w:sz w:val="36"/>
          <w:szCs w:val="36"/>
        </w:rPr>
        <w:t>培训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1F6DD0" w:rsidRPr="00EA7251" w:rsidRDefault="001F6DD0" w:rsidP="001F6DD0">
      <w:pPr>
        <w:spacing w:line="560" w:lineRule="exac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所在地区：</w:t>
      </w:r>
      <w:r w:rsidRPr="00EA7251">
        <w:rPr>
          <w:rFonts w:ascii="黑体" w:eastAsia="黑体" w:hint="eastAsia"/>
          <w:sz w:val="36"/>
          <w:szCs w:val="36"/>
          <w:u w:val="single"/>
        </w:rPr>
        <w:t xml:space="preserve">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1F6DD0" w:rsidTr="005D5C2C">
        <w:trPr>
          <w:trHeight w:val="735"/>
        </w:trPr>
        <w:tc>
          <w:tcPr>
            <w:tcW w:w="1492" w:type="dxa"/>
            <w:vAlign w:val="center"/>
          </w:tcPr>
          <w:p w:rsidR="001F6DD0" w:rsidRDefault="001F6DD0" w:rsidP="005D5C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1F6DD0" w:rsidRDefault="001F6DD0" w:rsidP="005D5C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1F6DD0" w:rsidRDefault="001F6DD0" w:rsidP="005D5C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1F6DD0" w:rsidRDefault="001F6DD0" w:rsidP="005D5C2C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1F6DD0" w:rsidRDefault="001F6DD0" w:rsidP="005D5C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6DD0" w:rsidTr="005D5C2C">
        <w:trPr>
          <w:trHeight w:val="735"/>
        </w:trPr>
        <w:tc>
          <w:tcPr>
            <w:tcW w:w="1492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F6DD0" w:rsidRDefault="001F6DD0" w:rsidP="005D5C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F6DD0" w:rsidRPr="006233A2" w:rsidRDefault="001F6DD0" w:rsidP="001F6DD0">
      <w:pPr>
        <w:spacing w:line="560" w:lineRule="exact"/>
        <w:ind w:right="788"/>
        <w:rPr>
          <w:rFonts w:ascii="仿宋_GB2312" w:eastAsia="仿宋_GB2312" w:hAnsi="仿宋" w:hint="eastAsia"/>
          <w:sz w:val="32"/>
          <w:szCs w:val="32"/>
        </w:rPr>
      </w:pPr>
    </w:p>
    <w:p w:rsidR="006427CC" w:rsidRDefault="006427CC">
      <w:bookmarkStart w:id="0" w:name="_GoBack"/>
      <w:bookmarkEnd w:id="0"/>
    </w:p>
    <w:sectPr w:rsidR="006427CC" w:rsidSect="00E310CD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D0"/>
    <w:rsid w:val="001F6DD0"/>
    <w:rsid w:val="0064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92668-23EA-4E0C-A3B4-0C8FDF8A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2017-08-30T00:39:00Z</dcterms:created>
  <dcterms:modified xsi:type="dcterms:W3CDTF">2017-08-30T00:39:00Z</dcterms:modified>
</cp:coreProperties>
</file>