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line="480" w:lineRule="atLeast"/>
        <w:rPr>
          <w:rFonts w:ascii="仿宋" w:hAnsi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hAnsi="仿宋"/>
          <w:color w:val="000000"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ascii="仿宋" w:hAnsi="仿宋"/>
          <w:color w:val="000000"/>
          <w:kern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ascii="仿宋" w:hAnsi="仿宋"/>
          <w:color w:val="000000"/>
          <w:kern w:val="0"/>
          <w:sz w:val="28"/>
          <w:szCs w:val="28"/>
          <w:shd w:val="clear" w:color="auto" w:fill="FFFFFF"/>
        </w:rPr>
        <w:t>：</w:t>
      </w:r>
    </w:p>
    <w:p>
      <w:pPr>
        <w:widowControl/>
        <w:autoSpaceDN w:val="0"/>
        <w:spacing w:line="480" w:lineRule="atLeas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shd w:val="clear" w:color="auto" w:fill="FFFFFF"/>
          <w:lang w:eastAsia="zh-CN"/>
        </w:rPr>
        <w:t>湖南省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shd w:val="clear" w:color="auto" w:fill="FFFFFF"/>
        </w:rPr>
        <w:t>公共法律服务中心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shd w:val="clear" w:color="auto" w:fill="FFFFFF"/>
          <w:lang w:eastAsia="zh-CN"/>
        </w:rPr>
        <w:t>合同制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shd w:val="clear" w:color="auto" w:fill="FFFFFF"/>
        </w:rPr>
        <w:t>工作人员报名表</w:t>
      </w:r>
    </w:p>
    <w:tbl>
      <w:tblPr>
        <w:tblStyle w:val="2"/>
        <w:tblW w:w="92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4"/>
        <w:gridCol w:w="176"/>
        <w:gridCol w:w="936"/>
        <w:gridCol w:w="375"/>
        <w:gridCol w:w="868"/>
        <w:gridCol w:w="170"/>
        <w:gridCol w:w="162"/>
        <w:gridCol w:w="972"/>
        <w:gridCol w:w="121"/>
        <w:gridCol w:w="1616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" w:hAnsi="楷体" w:cs="Helvetic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cs="Helvetic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" w:hAnsi="楷体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" w:hAnsi="楷体"/>
                <w:color w:val="000000"/>
                <w:kern w:val="0"/>
                <w:sz w:val="24"/>
              </w:rPr>
            </w:pPr>
            <w:r>
              <w:rPr>
                <w:rFonts w:ascii="楷体" w:hAnsi="楷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" w:hAnsi="楷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" w:hAnsi="楷体"/>
                <w:color w:val="000000"/>
                <w:kern w:val="0"/>
                <w:sz w:val="24"/>
              </w:rPr>
            </w:pPr>
            <w:r>
              <w:rPr>
                <w:rFonts w:ascii="楷体" w:hAnsi="楷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" w:hAnsi="楷体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" w:hAnsi="楷体"/>
                <w:color w:val="000000"/>
                <w:kern w:val="0"/>
                <w:sz w:val="24"/>
              </w:rPr>
            </w:pPr>
            <w:r>
              <w:rPr>
                <w:rFonts w:ascii="楷体" w:hAnsi="楷体"/>
                <w:color w:val="000000"/>
                <w:kern w:val="0"/>
                <w:sz w:val="24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" w:hAnsi="楷体" w:cs="Helvetic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cs="Helvetic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" w:hAnsi="楷体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" w:hAnsi="楷体"/>
                <w:color w:val="000000"/>
                <w:kern w:val="0"/>
                <w:sz w:val="24"/>
              </w:rPr>
            </w:pPr>
            <w:r>
              <w:rPr>
                <w:rFonts w:ascii="楷体" w:hAnsi="楷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" w:hAnsi="楷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" w:hAnsi="楷体"/>
                <w:color w:val="000000"/>
                <w:kern w:val="0"/>
                <w:sz w:val="24"/>
              </w:rPr>
            </w:pPr>
            <w:r>
              <w:rPr>
                <w:rFonts w:ascii="楷体" w:hAnsi="楷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" w:hAnsi="楷体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" w:hAnsi="楷体" w:cs="Helvetica"/>
                <w:color w:val="000000"/>
                <w:kern w:val="0"/>
                <w:sz w:val="24"/>
              </w:rPr>
            </w:pPr>
            <w:r>
              <w:rPr>
                <w:rFonts w:ascii="楷体" w:hAnsi="楷体" w:cs="Helvetic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" w:hAnsi="楷体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" w:hAnsi="楷体"/>
                <w:color w:val="000000"/>
                <w:kern w:val="0"/>
                <w:sz w:val="24"/>
              </w:rPr>
            </w:pPr>
            <w:r>
              <w:rPr>
                <w:rFonts w:ascii="楷体" w:hAnsi="楷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autoSpaceDN w:val="0"/>
              <w:spacing w:line="240" w:lineRule="atLeast"/>
              <w:jc w:val="center"/>
              <w:rPr>
                <w:rFonts w:ascii="楷体" w:hAnsi="楷体"/>
                <w:color w:val="000000"/>
                <w:kern w:val="0"/>
                <w:sz w:val="24"/>
              </w:rPr>
            </w:pPr>
            <w:r>
              <w:rPr>
                <w:rFonts w:ascii="楷体" w:hAnsi="楷体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390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rPr>
                <w:rFonts w:ascii="楷体" w:hAnsi="楷体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学历 </w:t>
            </w:r>
          </w:p>
          <w:p>
            <w:pPr>
              <w:widowControl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学位 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全日制 </w:t>
            </w:r>
          </w:p>
          <w:p>
            <w:pPr>
              <w:widowControl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教  育 </w:t>
            </w:r>
          </w:p>
        </w:tc>
        <w:tc>
          <w:tcPr>
            <w:tcW w:w="13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" w:hAnsi="楷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nil"/>
              <w:bottom w:val="single" w:color="000000" w:sz="2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  <w:p>
            <w:pPr>
              <w:widowControl/>
              <w:autoSpaceDN w:val="0"/>
              <w:spacing w:line="2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及专业</w:t>
            </w:r>
          </w:p>
        </w:tc>
        <w:tc>
          <w:tcPr>
            <w:tcW w:w="45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rPr>
                <w:rFonts w:ascii="楷体_GB2312" w:eastAsia="楷体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在  职 </w:t>
            </w:r>
          </w:p>
          <w:p>
            <w:pPr>
              <w:widowControl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教  育 </w:t>
            </w:r>
          </w:p>
        </w:tc>
        <w:tc>
          <w:tcPr>
            <w:tcW w:w="13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" w:hAnsi="楷体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45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" w:hAnsi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" w:hAnsi="楷体"/>
                <w:color w:val="000000"/>
                <w:kern w:val="0"/>
                <w:sz w:val="24"/>
              </w:rPr>
            </w:pPr>
            <w:r>
              <w:rPr>
                <w:rFonts w:ascii="楷体" w:hAnsi="楷体"/>
                <w:color w:val="000000"/>
                <w:kern w:val="0"/>
                <w:sz w:val="24"/>
              </w:rPr>
              <w:t>律师执业证号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rPr>
                <w:rFonts w:ascii="楷体" w:hAnsi="楷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" w:hAnsi="楷体" w:cs="Helvetic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cs="Helvetica"/>
                <w:color w:val="000000"/>
                <w:kern w:val="0"/>
                <w:sz w:val="24"/>
              </w:rPr>
              <w:t>现工作单  位</w:t>
            </w:r>
          </w:p>
        </w:tc>
        <w:tc>
          <w:tcPr>
            <w:tcW w:w="25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" w:hAnsi="楷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" w:hAnsi="楷体"/>
                <w:color w:val="000000"/>
                <w:kern w:val="0"/>
                <w:sz w:val="24"/>
              </w:rPr>
            </w:pPr>
            <w:r>
              <w:rPr>
                <w:rFonts w:ascii="楷体" w:hAnsi="楷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5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rPr>
                <w:rFonts w:ascii="楷体" w:hAnsi="楷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" w:hAnsi="楷体" w:cs="Helvetica"/>
                <w:color w:val="000000"/>
                <w:kern w:val="0"/>
                <w:sz w:val="24"/>
              </w:rPr>
            </w:pPr>
            <w:r>
              <w:rPr>
                <w:rFonts w:ascii="楷体" w:hAnsi="楷体" w:cs="Helvetica"/>
                <w:color w:val="000000"/>
                <w:kern w:val="0"/>
                <w:sz w:val="24"/>
              </w:rPr>
              <w:t>联 系</w:t>
            </w:r>
          </w:p>
          <w:p>
            <w:pPr>
              <w:widowControl/>
              <w:autoSpaceDN w:val="0"/>
              <w:spacing w:line="240" w:lineRule="atLeast"/>
              <w:jc w:val="center"/>
              <w:rPr>
                <w:rFonts w:ascii="楷体" w:hAnsi="楷体" w:cs="Helvetic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cs="Helvetica"/>
                <w:color w:val="000000"/>
                <w:kern w:val="0"/>
                <w:sz w:val="24"/>
              </w:rPr>
              <w:t>电 话</w:t>
            </w:r>
          </w:p>
        </w:tc>
        <w:tc>
          <w:tcPr>
            <w:tcW w:w="25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" w:hAnsi="楷体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hint="eastAsia" w:ascii="楷体" w:hAnsi="楷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/>
                <w:color w:val="000000"/>
                <w:kern w:val="0"/>
                <w:sz w:val="24"/>
                <w:lang w:eastAsia="zh-CN"/>
              </w:rPr>
              <w:t>特长</w:t>
            </w:r>
          </w:p>
        </w:tc>
        <w:tc>
          <w:tcPr>
            <w:tcW w:w="45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" w:hAnsi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hint="eastAsia" w:ascii="楷体" w:hAnsi="楷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/>
                <w:kern w:val="0"/>
                <w:sz w:val="24"/>
                <w:lang w:eastAsia="zh-CN"/>
              </w:rPr>
              <w:t>应</w:t>
            </w:r>
            <w:r>
              <w:rPr>
                <w:rFonts w:hint="eastAsia" w:ascii="楷体" w:hAnsi="楷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/>
                <w:kern w:val="0"/>
                <w:sz w:val="24"/>
                <w:lang w:eastAsia="zh-CN"/>
              </w:rPr>
              <w:t>聘</w:t>
            </w:r>
          </w:p>
          <w:p>
            <w:pPr>
              <w:widowControl/>
              <w:autoSpaceDN w:val="0"/>
              <w:spacing w:line="240" w:lineRule="atLeast"/>
              <w:jc w:val="center"/>
              <w:rPr>
                <w:rFonts w:hint="eastAsia" w:ascii="楷体" w:hAnsi="楷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/>
                <w:kern w:val="0"/>
                <w:sz w:val="24"/>
                <w:lang w:eastAsia="zh-CN"/>
              </w:rPr>
              <w:t>职</w:t>
            </w:r>
            <w:r>
              <w:rPr>
                <w:rFonts w:hint="eastAsia" w:ascii="楷体" w:hAnsi="楷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/>
                <w:kern w:val="0"/>
                <w:sz w:val="24"/>
                <w:lang w:eastAsia="zh-CN"/>
              </w:rPr>
              <w:t>位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ind w:firstLine="240" w:firstLineChars="100"/>
              <w:rPr>
                <w:rFonts w:hint="default" w:ascii="楷体" w:hAnsi="楷体"/>
                <w:kern w:val="0"/>
                <w:sz w:val="24"/>
                <w:lang w:val="en-US"/>
              </w:rPr>
            </w:pPr>
            <w:r>
              <w:rPr>
                <w:rFonts w:hint="eastAsia" w:ascii="楷体" w:hAnsi="楷体"/>
                <w:kern w:val="0"/>
                <w:sz w:val="24"/>
                <w:lang w:val="en-US" w:eastAsia="zh-CN"/>
              </w:rPr>
              <w:t>□法律援助律师        □ 投诉接待受理          □ 文字综合和宣传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" w:hAnsi="楷体"/>
                <w:kern w:val="0"/>
                <w:sz w:val="24"/>
              </w:rPr>
            </w:pPr>
            <w:r>
              <w:rPr>
                <w:rFonts w:ascii="楷体" w:hAnsi="楷体"/>
                <w:kern w:val="0"/>
                <w:sz w:val="24"/>
              </w:rPr>
              <w:t>教 育</w:t>
            </w:r>
          </w:p>
          <w:p>
            <w:pPr>
              <w:widowControl/>
              <w:autoSpaceDN w:val="0"/>
              <w:spacing w:line="240" w:lineRule="atLeast"/>
              <w:jc w:val="center"/>
              <w:rPr>
                <w:rFonts w:ascii="楷体" w:hAnsi="楷体"/>
                <w:kern w:val="0"/>
                <w:sz w:val="24"/>
              </w:rPr>
            </w:pPr>
            <w:r>
              <w:rPr>
                <w:rFonts w:ascii="楷体" w:hAnsi="楷体"/>
                <w:kern w:val="0"/>
                <w:sz w:val="24"/>
              </w:rPr>
              <w:t>经 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rPr>
                <w:rFonts w:ascii="楷体" w:hAnsi="楷体"/>
                <w:kern w:val="0"/>
                <w:sz w:val="24"/>
              </w:rPr>
            </w:pPr>
            <w:r>
              <w:rPr>
                <w:rFonts w:ascii="楷体" w:hAnsi="楷体"/>
                <w:kern w:val="0"/>
                <w:sz w:val="24"/>
              </w:rPr>
              <w:t>××××年×月—××××年×月 在何单位学习（从高中填起）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" w:hAnsi="楷体"/>
                <w:kern w:val="0"/>
                <w:sz w:val="24"/>
              </w:rPr>
            </w:pPr>
            <w:r>
              <w:rPr>
                <w:rFonts w:ascii="楷体" w:hAnsi="楷体"/>
                <w:kern w:val="0"/>
                <w:sz w:val="24"/>
              </w:rPr>
              <w:t>工 作</w:t>
            </w:r>
          </w:p>
          <w:p>
            <w:pPr>
              <w:widowControl/>
              <w:autoSpaceDN w:val="0"/>
              <w:spacing w:line="240" w:lineRule="atLeast"/>
              <w:jc w:val="center"/>
              <w:rPr>
                <w:rFonts w:ascii="楷体" w:hAnsi="楷体"/>
                <w:kern w:val="0"/>
                <w:sz w:val="24"/>
              </w:rPr>
            </w:pPr>
            <w:r>
              <w:rPr>
                <w:rFonts w:ascii="楷体" w:hAnsi="楷体"/>
                <w:kern w:val="0"/>
                <w:sz w:val="24"/>
              </w:rPr>
              <w:t>经 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rPr>
                <w:rFonts w:ascii="楷体" w:hAnsi="楷体"/>
                <w:color w:val="000000"/>
                <w:kern w:val="0"/>
                <w:sz w:val="24"/>
              </w:rPr>
            </w:pPr>
            <w:r>
              <w:rPr>
                <w:rFonts w:ascii="楷体" w:hAnsi="楷体"/>
                <w:color w:val="000000"/>
                <w:kern w:val="0"/>
                <w:sz w:val="24"/>
              </w:rPr>
              <w:t>××××年×月—××××年×月 在何</w:t>
            </w:r>
            <w:r>
              <w:rPr>
                <w:rFonts w:hint="eastAsia" w:ascii="楷体" w:hAnsi="楷体"/>
                <w:color w:val="000000"/>
                <w:kern w:val="0"/>
                <w:sz w:val="24"/>
                <w:lang w:eastAsia="zh-CN"/>
              </w:rPr>
              <w:t>处</w:t>
            </w:r>
            <w:r>
              <w:rPr>
                <w:rFonts w:ascii="楷体" w:hAnsi="楷体"/>
                <w:color w:val="000000"/>
                <w:kern w:val="0"/>
                <w:sz w:val="24"/>
              </w:rPr>
              <w:t>工作，担任何职。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8" w:type="dxa"/>
            <w:vMerge w:val="restart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家庭主要</w:t>
            </w:r>
          </w:p>
          <w:p>
            <w:pPr>
              <w:widowControl/>
              <w:autoSpaceDN w:val="0"/>
              <w:spacing w:line="24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成员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及社会关系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称  谓</w:t>
            </w:r>
          </w:p>
        </w:tc>
        <w:tc>
          <w:tcPr>
            <w:tcW w:w="11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 名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 龄</w:t>
            </w:r>
          </w:p>
        </w:tc>
        <w:tc>
          <w:tcPr>
            <w:tcW w:w="14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3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/>
                <w:color w:val="000000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_GB2312" w:eastAsia="楷体_GB2312"/>
                <w:kern w:val="0"/>
                <w:sz w:val="22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_GB2312" w:eastAsia="楷体_GB2312"/>
                <w:kern w:val="0"/>
                <w:sz w:val="22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_GB2312" w:eastAsia="楷体_GB2312"/>
                <w:kern w:val="0"/>
                <w:sz w:val="22"/>
              </w:rPr>
            </w:pPr>
          </w:p>
        </w:tc>
        <w:tc>
          <w:tcPr>
            <w:tcW w:w="14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_GB2312" w:eastAsia="楷体_GB2312"/>
                <w:kern w:val="0"/>
                <w:sz w:val="22"/>
              </w:rPr>
            </w:pPr>
          </w:p>
        </w:tc>
        <w:tc>
          <w:tcPr>
            <w:tcW w:w="3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_GB2312" w:eastAsia="楷体_GB2312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/>
                <w:color w:val="000000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3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/>
                <w:color w:val="000000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3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楷体" w:hAnsi="楷体" w:cs="Helvetica"/>
                <w:color w:val="000000"/>
                <w:kern w:val="0"/>
                <w:sz w:val="24"/>
              </w:rPr>
            </w:pPr>
            <w:r>
              <w:rPr>
                <w:rFonts w:ascii="楷体" w:hAnsi="楷体" w:cs="Helvetica"/>
                <w:color w:val="000000"/>
                <w:kern w:val="0"/>
                <w:sz w:val="24"/>
              </w:rPr>
              <w:t>应聘</w:t>
            </w:r>
          </w:p>
          <w:p>
            <w:pPr>
              <w:widowControl/>
              <w:autoSpaceDN w:val="0"/>
              <w:spacing w:line="90" w:lineRule="atLeast"/>
              <w:jc w:val="center"/>
              <w:rPr>
                <w:rFonts w:ascii="楷体" w:hAnsi="楷体" w:cs="Helvetic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cs="Helvetic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ind w:firstLine="414"/>
              <w:jc w:val="left"/>
              <w:rPr>
                <w:rFonts w:ascii="楷体" w:hAnsi="楷体"/>
                <w:color w:val="000000"/>
                <w:kern w:val="0"/>
                <w:sz w:val="24"/>
              </w:rPr>
            </w:pPr>
            <w:r>
              <w:rPr>
                <w:rFonts w:ascii="楷体" w:hAnsi="楷体"/>
                <w:color w:val="000000"/>
                <w:kern w:val="0"/>
                <w:sz w:val="24"/>
              </w:rPr>
              <w:t>本人承诺以上情况属实。如有虚假，一经发现，愿意接受取消聘用资格，并自行承担由此产生的一切法律、行政、经济等责任。</w:t>
            </w:r>
          </w:p>
          <w:p>
            <w:pPr>
              <w:widowControl/>
              <w:autoSpaceDN w:val="0"/>
              <w:spacing w:line="240" w:lineRule="atLeast"/>
              <w:ind w:firstLine="5355"/>
              <w:jc w:val="center"/>
              <w:rPr>
                <w:rFonts w:ascii="楷体" w:hAnsi="楷体"/>
                <w:color w:val="000000"/>
                <w:kern w:val="0"/>
                <w:sz w:val="24"/>
              </w:rPr>
            </w:pPr>
          </w:p>
          <w:p>
            <w:pPr>
              <w:widowControl/>
              <w:autoSpaceDN w:val="0"/>
              <w:spacing w:line="90" w:lineRule="atLeast"/>
              <w:ind w:firstLine="5355"/>
              <w:rPr>
                <w:rFonts w:ascii="楷体" w:hAnsi="楷体"/>
                <w:color w:val="000000"/>
                <w:kern w:val="0"/>
                <w:sz w:val="24"/>
              </w:rPr>
            </w:pPr>
            <w:r>
              <w:rPr>
                <w:rFonts w:ascii="楷体" w:hAnsi="楷体"/>
                <w:color w:val="000000"/>
                <w:kern w:val="0"/>
                <w:sz w:val="24"/>
              </w:rPr>
              <w:t>个人签名：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337B7"/>
    <w:rsid w:val="1E33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2019-10-21T03:17:00Z</dcterms:created>
  <dc:creator>旭燕</dc:creator>
  <cp:lastModifiedBy>旭燕</cp:lastModifiedBy>
  <dcterms:modified xsi:type="dcterms:W3CDTF">2019-10-21T03:17:27Z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